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9B9" w:rsidRPr="005E4AE1" w:rsidRDefault="00A209B9" w:rsidP="00A209B9">
      <w:pPr>
        <w:spacing w:line="240" w:lineRule="auto"/>
        <w:contextualSpacing/>
        <w:jc w:val="center"/>
        <w:rPr>
          <w:sz w:val="32"/>
          <w:szCs w:val="32"/>
        </w:rPr>
      </w:pPr>
      <w:r w:rsidRPr="005E4AE1">
        <w:rPr>
          <w:sz w:val="32"/>
          <w:szCs w:val="32"/>
        </w:rPr>
        <w:t>Пояснительная записка</w:t>
      </w:r>
    </w:p>
    <w:p w:rsidR="00A209B9" w:rsidRDefault="00A209B9" w:rsidP="00A209B9">
      <w:pPr>
        <w:spacing w:line="240" w:lineRule="auto"/>
        <w:contextualSpacing/>
        <w:jc w:val="center"/>
      </w:pPr>
      <w:r>
        <w:t xml:space="preserve">к проекту постановления главы администрации местного </w:t>
      </w:r>
    </w:p>
    <w:p w:rsidR="00A209B9" w:rsidRDefault="00A209B9" w:rsidP="00A209B9">
      <w:pPr>
        <w:spacing w:line="240" w:lineRule="auto"/>
        <w:contextualSpacing/>
        <w:jc w:val="center"/>
      </w:pPr>
      <w:r>
        <w:t>самоуправления муниципального образования</w:t>
      </w:r>
      <w:r w:rsidR="00B91CA5">
        <w:t xml:space="preserve"> </w:t>
      </w:r>
      <w:r>
        <w:t>Пригородный район</w:t>
      </w:r>
    </w:p>
    <w:p w:rsidR="00B91CA5" w:rsidRDefault="00B91CA5" w:rsidP="00B91CA5">
      <w:pPr>
        <w:spacing w:after="0" w:line="240" w:lineRule="auto"/>
        <w:ind w:firstLine="567"/>
        <w:jc w:val="center"/>
      </w:pPr>
      <w: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A209B9" w:rsidRDefault="00A209B9" w:rsidP="00A209B9">
      <w:pPr>
        <w:spacing w:line="240" w:lineRule="auto"/>
        <w:contextualSpacing/>
      </w:pPr>
    </w:p>
    <w:p w:rsidR="00A209B9" w:rsidRDefault="00A209B9" w:rsidP="00A209B9">
      <w:pPr>
        <w:spacing w:line="240" w:lineRule="auto"/>
        <w:contextualSpacing/>
      </w:pPr>
    </w:p>
    <w:p w:rsidR="00A209B9" w:rsidRDefault="00A209B9" w:rsidP="00B91CA5">
      <w:pPr>
        <w:spacing w:after="0" w:line="240" w:lineRule="auto"/>
        <w:ind w:firstLine="567"/>
        <w:jc w:val="both"/>
      </w:pPr>
      <w:proofErr w:type="gramStart"/>
      <w:r>
        <w:t>Проект постановления</w:t>
      </w:r>
      <w:r w:rsidR="00DA5837" w:rsidRPr="00DA5837">
        <w:t xml:space="preserve"> </w:t>
      </w:r>
      <w:r w:rsidR="00DA5837">
        <w:t>главы  АМС МО</w:t>
      </w:r>
      <w:r w:rsidR="00B91CA5">
        <w:t xml:space="preserve"> </w:t>
      </w:r>
      <w:r w:rsidR="00DA5837">
        <w:t xml:space="preserve">Пригородный </w:t>
      </w:r>
      <w:r w:rsidR="00B91CA5"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 w:rsidR="00DA5837">
        <w:t xml:space="preserve"> (далее – Проект) </w:t>
      </w:r>
      <w:r>
        <w:t>разработан в соответствии с Федеральными законами от 06.10.2003 г. №131-ФЗ «Об общих принципах организации местного самоуправления в Российск</w:t>
      </w:r>
      <w:r w:rsidR="00B91CA5">
        <w:t xml:space="preserve">ой Федерации», </w:t>
      </w:r>
      <w:r>
        <w:t xml:space="preserve">от </w:t>
      </w:r>
      <w:r w:rsidR="00625EB0">
        <w:t>28.12.2009</w:t>
      </w:r>
      <w:r>
        <w:t xml:space="preserve"> г. №</w:t>
      </w:r>
      <w:r w:rsidR="00625EB0">
        <w:t>381</w:t>
      </w:r>
      <w:r>
        <w:t xml:space="preserve">-ФЗ «Об </w:t>
      </w:r>
      <w:r w:rsidR="00625EB0">
        <w:t>основах государственного регулирования торговой деятельности в</w:t>
      </w:r>
      <w:proofErr w:type="gramEnd"/>
      <w:r w:rsidR="00625EB0">
        <w:t xml:space="preserve"> Российской Федерации</w:t>
      </w:r>
      <w:r>
        <w:t>»</w:t>
      </w:r>
      <w:r w:rsidR="000C0FB3">
        <w:t>,</w:t>
      </w:r>
      <w:r w:rsidR="00B91CA5">
        <w:t xml:space="preserve"> Земельным кодексом РФ от 25.10.2001г. №136 – ФЗ, Законом Республики Северная Осетия-Алания от 08.07.2010г. №39-РЗ «О го</w:t>
      </w:r>
      <w:r w:rsidR="00EE5910">
        <w:t>сударственном регулировании торговой деятельности», постановлением Правительства Республики Северная Осетия-Алания»</w:t>
      </w:r>
      <w:r w:rsidR="007033CC">
        <w:t xml:space="preserve"> от 27.12.2010г. №370 «Об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</w:t>
      </w:r>
      <w:r w:rsidR="00D076D9">
        <w:t>.</w:t>
      </w:r>
    </w:p>
    <w:p w:rsidR="00F92609" w:rsidRDefault="00D076D9" w:rsidP="00B91CA5">
      <w:pPr>
        <w:spacing w:after="0" w:line="240" w:lineRule="auto"/>
        <w:ind w:firstLine="567"/>
        <w:jc w:val="both"/>
      </w:pPr>
      <w:r>
        <w:t>Проектом постановления предлагается утвердить схему размещения нестационарных торговых объектов, расположенных в МО Пригородный район, на земельных участках, находящихся в муниципальной собственности.</w:t>
      </w:r>
    </w:p>
    <w:p w:rsidR="00D076D9" w:rsidRDefault="00D076D9" w:rsidP="00B91CA5">
      <w:pPr>
        <w:spacing w:after="0" w:line="240" w:lineRule="auto"/>
        <w:ind w:firstLine="567"/>
        <w:jc w:val="both"/>
      </w:pPr>
      <w:r>
        <w:t xml:space="preserve"> Данной схемой устанавливаются места для нестационарной торговли (уже существующие и вновь создаваемые</w:t>
      </w:r>
      <w:r w:rsidR="00F92609">
        <w:t>)</w:t>
      </w:r>
      <w:r>
        <w:t>.</w:t>
      </w:r>
    </w:p>
    <w:p w:rsidR="00D076D9" w:rsidRDefault="007033CC" w:rsidP="000C0FB3">
      <w:pPr>
        <w:spacing w:line="240" w:lineRule="auto"/>
        <w:ind w:firstLine="567"/>
        <w:contextualSpacing/>
        <w:jc w:val="both"/>
      </w:pPr>
      <w:r>
        <w:t xml:space="preserve">Проект </w:t>
      </w:r>
      <w:r w:rsidR="00D076D9">
        <w:t xml:space="preserve"> </w:t>
      </w:r>
      <w:r>
        <w:t xml:space="preserve">постановления </w:t>
      </w:r>
      <w:r w:rsidR="00D076D9">
        <w:t xml:space="preserve"> </w:t>
      </w:r>
      <w:r>
        <w:t xml:space="preserve">направлен </w:t>
      </w:r>
      <w:r w:rsidR="00D076D9">
        <w:t xml:space="preserve"> </w:t>
      </w:r>
      <w:r>
        <w:t xml:space="preserve">на </w:t>
      </w:r>
      <w:r w:rsidR="00D076D9">
        <w:t xml:space="preserve"> </w:t>
      </w:r>
      <w:r>
        <w:t xml:space="preserve">обеспечение </w:t>
      </w:r>
      <w:r w:rsidR="00D076D9">
        <w:t xml:space="preserve"> </w:t>
      </w:r>
      <w:r>
        <w:t xml:space="preserve">доступности </w:t>
      </w:r>
      <w:r w:rsidR="00D076D9">
        <w:t xml:space="preserve">  </w:t>
      </w:r>
      <w:r>
        <w:t xml:space="preserve">для хозяйствующих </w:t>
      </w:r>
      <w:r w:rsidR="00D076D9">
        <w:t xml:space="preserve"> </w:t>
      </w:r>
      <w:r>
        <w:t>субъектов,</w:t>
      </w:r>
      <w:r w:rsidR="00D076D9">
        <w:t xml:space="preserve"> </w:t>
      </w:r>
      <w:r>
        <w:t xml:space="preserve"> осуществляющих </w:t>
      </w:r>
      <w:r w:rsidR="00D076D9">
        <w:t xml:space="preserve"> </w:t>
      </w:r>
      <w:r>
        <w:t>торговую и</w:t>
      </w:r>
      <w:r w:rsidR="00D076D9">
        <w:t xml:space="preserve"> </w:t>
      </w:r>
      <w:r>
        <w:t>иную п</w:t>
      </w:r>
      <w:r w:rsidR="00F92609">
        <w:t>редпринимательскую деятельность и</w:t>
      </w:r>
      <w:r>
        <w:t xml:space="preserve"> находящихся в муниципальной собственности, экономическое стимулирование предпринимательской деятельности в сфере торговли, общественного питания, оказания услуг, удовлетворение спроса насел</w:t>
      </w:r>
      <w:r w:rsidR="00D076D9">
        <w:t>ения в этих услугах, а также наи</w:t>
      </w:r>
      <w:r>
        <w:t xml:space="preserve">более эффективное использование земельных участков, находящихся в муниципальной собственности. </w:t>
      </w:r>
    </w:p>
    <w:p w:rsidR="00D076D9" w:rsidRDefault="007033CC" w:rsidP="000C0FB3">
      <w:pPr>
        <w:spacing w:line="240" w:lineRule="auto"/>
        <w:ind w:firstLine="567"/>
        <w:contextualSpacing/>
        <w:jc w:val="both"/>
      </w:pPr>
      <w:r>
        <w:t>Принятие настоящего проекта постановления не потребует дополнительного финансирования за счет средств местного бюджета.</w:t>
      </w:r>
      <w:r w:rsidR="00D076D9">
        <w:t xml:space="preserve"> </w:t>
      </w:r>
    </w:p>
    <w:p w:rsidR="000C0FB3" w:rsidRDefault="00DA5837" w:rsidP="000C0FB3">
      <w:pPr>
        <w:spacing w:line="240" w:lineRule="auto"/>
        <w:ind w:firstLine="567"/>
        <w:contextualSpacing/>
        <w:jc w:val="both"/>
      </w:pPr>
      <w:r>
        <w:t xml:space="preserve">Целью разработки </w:t>
      </w:r>
      <w:r w:rsidR="00B76FC0">
        <w:t>п</w:t>
      </w:r>
      <w:r w:rsidR="000C0FB3">
        <w:t>роекта является также создание удобств покупателям и территориальной доступности товаров для населения</w:t>
      </w:r>
      <w:r>
        <w:t>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Муниципальная услуга предоставляется в Управлении экономики и прогнозирования АМС МО</w:t>
      </w:r>
      <w:r w:rsidR="00D076D9">
        <w:t xml:space="preserve"> </w:t>
      </w:r>
      <w:r>
        <w:t xml:space="preserve">Пригородный район по адресу: РСО-Алания, </w:t>
      </w:r>
      <w:r>
        <w:lastRenderedPageBreak/>
        <w:t>Пригородный район, с.</w:t>
      </w:r>
      <w:r w:rsidR="003B15D7">
        <w:t xml:space="preserve"> </w:t>
      </w:r>
      <w:proofErr w:type="gramStart"/>
      <w:r>
        <w:t>Октябрьское</w:t>
      </w:r>
      <w:proofErr w:type="gramEnd"/>
      <w:r>
        <w:t xml:space="preserve">, ул.П.Тедеева,129 (тел.: 8(86738) 2-11-31; 8(86738) 2-27-95; электронная почта: </w:t>
      </w:r>
      <w:r w:rsidRPr="00663A51">
        <w:t>amsuprig@rso-a.ru</w:t>
      </w:r>
      <w:r>
        <w:t>).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  <w:r>
        <w:t>Муниципальная услуга осуществляется в соответствии с нормативными документами и предоставляется бесплатно.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</w:p>
    <w:p w:rsidR="00A209B9" w:rsidRDefault="00A209B9" w:rsidP="00A209B9">
      <w:pPr>
        <w:spacing w:line="240" w:lineRule="auto"/>
        <w:ind w:firstLine="567"/>
        <w:contextualSpacing/>
        <w:jc w:val="both"/>
      </w:pPr>
    </w:p>
    <w:p w:rsidR="00DA5837" w:rsidRDefault="00DA5837" w:rsidP="00A209B9">
      <w:pPr>
        <w:spacing w:line="240" w:lineRule="auto"/>
        <w:ind w:firstLine="567"/>
        <w:contextualSpacing/>
        <w:jc w:val="both"/>
      </w:pPr>
    </w:p>
    <w:p w:rsidR="00A209B9" w:rsidRDefault="00B76FC0" w:rsidP="00A209B9">
      <w:pPr>
        <w:spacing w:line="240" w:lineRule="auto"/>
        <w:contextualSpacing/>
        <w:jc w:val="both"/>
      </w:pPr>
      <w:r>
        <w:t>Заместитель н</w:t>
      </w:r>
      <w:r w:rsidR="00A209B9">
        <w:t>ачальник</w:t>
      </w:r>
      <w:r>
        <w:t>а</w:t>
      </w:r>
      <w:r w:rsidR="00A209B9">
        <w:t xml:space="preserve"> Управления</w:t>
      </w:r>
    </w:p>
    <w:p w:rsidR="00A209B9" w:rsidRDefault="00A209B9" w:rsidP="00A209B9">
      <w:pPr>
        <w:spacing w:line="240" w:lineRule="auto"/>
        <w:contextualSpacing/>
        <w:jc w:val="both"/>
      </w:pPr>
      <w:r>
        <w:t>экономики и прогнозирования</w:t>
      </w:r>
    </w:p>
    <w:p w:rsidR="00A209B9" w:rsidRDefault="00A209B9" w:rsidP="00A209B9">
      <w:pPr>
        <w:spacing w:line="240" w:lineRule="auto"/>
        <w:contextualSpacing/>
        <w:jc w:val="both"/>
      </w:pPr>
      <w:r>
        <w:t>АМС МО</w:t>
      </w:r>
      <w:r w:rsidR="00B76FC0">
        <w:t xml:space="preserve"> Пригородный район</w:t>
      </w:r>
      <w:r w:rsidR="00B76FC0">
        <w:tab/>
      </w:r>
      <w:r w:rsidR="00B76FC0">
        <w:tab/>
      </w:r>
      <w:r w:rsidR="00B76FC0">
        <w:tab/>
      </w:r>
      <w:r w:rsidR="00B76FC0">
        <w:tab/>
      </w:r>
      <w:r w:rsidR="00A01E9A">
        <w:t xml:space="preserve">                </w:t>
      </w:r>
      <w:r w:rsidR="00B76FC0">
        <w:t xml:space="preserve">Г.Б. </w:t>
      </w:r>
      <w:proofErr w:type="spellStart"/>
      <w:r w:rsidR="00B76FC0">
        <w:t>Дзанагова</w:t>
      </w:r>
      <w:proofErr w:type="spellEnd"/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B76FC0" w:rsidRDefault="00B76FC0" w:rsidP="00A209B9">
      <w:pPr>
        <w:spacing w:line="240" w:lineRule="auto"/>
        <w:contextualSpacing/>
        <w:jc w:val="both"/>
      </w:pPr>
    </w:p>
    <w:p w:rsidR="00A209B9" w:rsidRDefault="003B15D7" w:rsidP="00A209B9">
      <w:pPr>
        <w:spacing w:line="240" w:lineRule="auto"/>
        <w:contextualSpacing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Тотрова</w:t>
      </w:r>
      <w:proofErr w:type="spellEnd"/>
      <w:r>
        <w:rPr>
          <w:sz w:val="20"/>
          <w:szCs w:val="20"/>
        </w:rPr>
        <w:t xml:space="preserve"> А.А</w:t>
      </w:r>
    </w:p>
    <w:p w:rsidR="005A06C1" w:rsidRDefault="00A209B9" w:rsidP="00A209B9">
      <w:pPr>
        <w:spacing w:line="240" w:lineRule="auto"/>
        <w:contextualSpacing/>
        <w:jc w:val="both"/>
      </w:pPr>
      <w:r>
        <w:rPr>
          <w:sz w:val="20"/>
          <w:szCs w:val="20"/>
        </w:rPr>
        <w:t>8(86738) 2-</w:t>
      </w:r>
      <w:r w:rsidR="003B15D7">
        <w:rPr>
          <w:sz w:val="20"/>
          <w:szCs w:val="20"/>
        </w:rPr>
        <w:t>27</w:t>
      </w:r>
      <w:r>
        <w:rPr>
          <w:sz w:val="20"/>
          <w:szCs w:val="20"/>
        </w:rPr>
        <w:t>-</w:t>
      </w:r>
      <w:r w:rsidR="003B15D7">
        <w:rPr>
          <w:sz w:val="20"/>
          <w:szCs w:val="20"/>
        </w:rPr>
        <w:t>95</w:t>
      </w:r>
      <w:r>
        <w:rPr>
          <w:sz w:val="20"/>
          <w:szCs w:val="20"/>
        </w:rPr>
        <w:t>.</w:t>
      </w:r>
      <w:bookmarkStart w:id="0" w:name="_GoBack"/>
      <w:bookmarkEnd w:id="0"/>
    </w:p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45974"/>
    <w:rsid w:val="000C0FB3"/>
    <w:rsid w:val="0021219B"/>
    <w:rsid w:val="0028639D"/>
    <w:rsid w:val="00331C7A"/>
    <w:rsid w:val="003B15D7"/>
    <w:rsid w:val="004D00BB"/>
    <w:rsid w:val="005A06C1"/>
    <w:rsid w:val="00625EB0"/>
    <w:rsid w:val="007033CC"/>
    <w:rsid w:val="00790CEC"/>
    <w:rsid w:val="00A01E9A"/>
    <w:rsid w:val="00A209B9"/>
    <w:rsid w:val="00B12DBE"/>
    <w:rsid w:val="00B76FC0"/>
    <w:rsid w:val="00B91CA5"/>
    <w:rsid w:val="00D076D9"/>
    <w:rsid w:val="00DA5837"/>
    <w:rsid w:val="00E24872"/>
    <w:rsid w:val="00E45974"/>
    <w:rsid w:val="00EE5910"/>
    <w:rsid w:val="00F92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7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alisa</cp:lastModifiedBy>
  <cp:revision>7</cp:revision>
  <cp:lastPrinted>2018-04-04T12:20:00Z</cp:lastPrinted>
  <dcterms:created xsi:type="dcterms:W3CDTF">2017-06-14T12:08:00Z</dcterms:created>
  <dcterms:modified xsi:type="dcterms:W3CDTF">2018-04-04T12:20:00Z</dcterms:modified>
</cp:coreProperties>
</file>